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85" w:rsidRDefault="00651435" w:rsidP="00966F85">
      <w:pPr>
        <w:pStyle w:val="NormalWeb"/>
        <w:shd w:val="clear" w:color="auto" w:fill="FFFFFF"/>
        <w:spacing w:before="0" w:beforeAutospacing="0" w:after="0" w:afterAutospacing="0"/>
        <w:jc w:val="both"/>
        <w:textAlignment w:val="baseline"/>
        <w:rPr>
          <w:rFonts w:ascii="Open Sans" w:hAnsi="Open Sans"/>
          <w:color w:val="1C1C1C"/>
          <w:sz w:val="23"/>
          <w:szCs w:val="23"/>
        </w:rPr>
      </w:pPr>
      <w:hyperlink r:id="rId4" w:tooltip="Posts tagged with huấn cao" w:history="1">
        <w:r w:rsidR="00966F85" w:rsidRPr="00651435">
          <w:rPr>
            <w:rStyle w:val="Hyperlink"/>
            <w:rFonts w:ascii="inherit" w:hAnsi="inherit"/>
            <w:color w:val="000000" w:themeColor="text1"/>
            <w:sz w:val="23"/>
            <w:szCs w:val="23"/>
            <w:u w:val="none"/>
            <w:bdr w:val="none" w:sz="0" w:space="0" w:color="auto" w:frame="1"/>
          </w:rPr>
          <w:t>Huấn Cao</w:t>
        </w:r>
      </w:hyperlink>
      <w:r w:rsidR="00966F85">
        <w:rPr>
          <w:rFonts w:ascii="Open Sans" w:hAnsi="Open Sans"/>
          <w:color w:val="1C1C1C"/>
          <w:sz w:val="23"/>
          <w:szCs w:val="23"/>
        </w:rPr>
        <w:t> là một tử tù do chống lại triều đình, ngoài ra ông còn là một nhà nho tài hoa nhất là tài "bẻ khóa và vượt ngục". Trước khi bị xử tử, </w:t>
      </w:r>
      <w:hyperlink r:id="rId5" w:tooltip="Posts tagged with huấn cao" w:history="1">
        <w:r w:rsidRPr="00651435">
          <w:rPr>
            <w:rStyle w:val="Hyperlink"/>
            <w:rFonts w:ascii="inherit" w:hAnsi="inherit"/>
            <w:color w:val="000000" w:themeColor="text1"/>
            <w:sz w:val="23"/>
            <w:szCs w:val="23"/>
            <w:u w:val="none"/>
            <w:bdr w:val="none" w:sz="0" w:space="0" w:color="auto" w:frame="1"/>
          </w:rPr>
          <w:t>Huấn Cao</w:t>
        </w:r>
      </w:hyperlink>
      <w:r w:rsidR="00966F85">
        <w:rPr>
          <w:rFonts w:ascii="Open Sans" w:hAnsi="Open Sans"/>
          <w:color w:val="1C1C1C"/>
          <w:sz w:val="23"/>
          <w:szCs w:val="23"/>
        </w:rPr>
        <w:t> bị giải đến nhà ngục nơi có viên quản ngục và thầy thơ lại – những người rất yêu mến cái đẹp và hâm mộ tài viết chữ của </w:t>
      </w:r>
      <w:hyperlink r:id="rId6" w:tooltip="Posts tagged with huấn cao" w:history="1">
        <w:r w:rsidRPr="00651435">
          <w:rPr>
            <w:rStyle w:val="Hyperlink"/>
            <w:rFonts w:ascii="inherit" w:hAnsi="inherit"/>
            <w:color w:val="000000" w:themeColor="text1"/>
            <w:sz w:val="23"/>
            <w:szCs w:val="23"/>
            <w:u w:val="none"/>
            <w:bdr w:val="none" w:sz="0" w:space="0" w:color="auto" w:frame="1"/>
          </w:rPr>
          <w:t>Huấn Cao</w:t>
        </w:r>
      </w:hyperlink>
      <w:r w:rsidR="00966F85">
        <w:rPr>
          <w:rFonts w:ascii="Open Sans" w:hAnsi="Open Sans"/>
          <w:color w:val="1C1C1C"/>
          <w:sz w:val="23"/>
          <w:szCs w:val="23"/>
        </w:rPr>
        <w:t>. Trong những ngày bị giam ở đây, </w:t>
      </w:r>
      <w:hyperlink r:id="rId7" w:tooltip="Posts tagged with huấn cao" w:history="1">
        <w:r w:rsidRPr="00651435">
          <w:rPr>
            <w:rStyle w:val="Hyperlink"/>
            <w:rFonts w:ascii="inherit" w:hAnsi="inherit"/>
            <w:color w:val="000000" w:themeColor="text1"/>
            <w:sz w:val="23"/>
            <w:szCs w:val="23"/>
            <w:u w:val="none"/>
            <w:bdr w:val="none" w:sz="0" w:space="0" w:color="auto" w:frame="1"/>
          </w:rPr>
          <w:t>Huấn Cao</w:t>
        </w:r>
      </w:hyperlink>
      <w:r w:rsidR="00966F85">
        <w:rPr>
          <w:rFonts w:ascii="Open Sans" w:hAnsi="Open Sans"/>
          <w:color w:val="1C1C1C"/>
          <w:sz w:val="23"/>
          <w:szCs w:val="23"/>
        </w:rPr>
        <w:t> được viên quản ngục và thầy thơ lại đối đãi rất tốt.</w:t>
      </w:r>
    </w:p>
    <w:p w:rsidR="00966F85" w:rsidRDefault="00966F85" w:rsidP="00966F85">
      <w:pPr>
        <w:pStyle w:val="NormalWeb"/>
        <w:shd w:val="clear" w:color="auto" w:fill="FFFFFF"/>
        <w:spacing w:before="0" w:beforeAutospacing="0" w:after="0" w:afterAutospacing="0"/>
        <w:jc w:val="both"/>
        <w:textAlignment w:val="baseline"/>
        <w:rPr>
          <w:rFonts w:ascii="Open Sans" w:hAnsi="Open Sans"/>
          <w:color w:val="1C1C1C"/>
          <w:sz w:val="23"/>
          <w:szCs w:val="23"/>
        </w:rPr>
      </w:pPr>
      <w:r>
        <w:rPr>
          <w:rFonts w:ascii="Open Sans" w:hAnsi="Open Sans"/>
          <w:color w:val="1C1C1C"/>
          <w:sz w:val="23"/>
          <w:szCs w:val="23"/>
        </w:rPr>
        <w:t>Khi viên quản ngục nhận được tin ngày xử tử Huấn Cao đã tới gần, ông liền cùng thầy thơ lại vào nhà ngục để hoàn thành tâm nguyện là xin Huấn Cao cho chữ. Huấn Cao vì cảm mến thái độ "biệt nhỡn nhân tài" và tấm lòng yêu cái đẹp của viên quản ngục nên đã đồng ý cho chữ. Vào buổi tối trước ngày Huấn Cao bị xử tử, ở trong nhà lao tỉnh Sơn đã xảy ra một chuyện "trước nay chưa từng có", đó là cảnh Huấn Cao – một tử tù trên mình đầy xiềng xích đang thỏa chí phóng từng nét bút trên tấm lụa trắng, bên cạnh là viên quản ngục và thầy thơ lại "run rẩy", "khúm núm". Sau khi đã cho chữ xong, Huấn Cao đã khuyên hai người nên tìm về nơi thôn dã bởi tấm lòng yêu cái đẹp của họ không thích hợp cho </w:t>
      </w:r>
      <w:hyperlink r:id="rId8" w:tooltip="Posts tagged with cuộc sống" w:history="1">
        <w:r w:rsidRPr="00651435">
          <w:rPr>
            <w:rStyle w:val="Hyperlink"/>
            <w:rFonts w:ascii="inherit" w:hAnsi="inherit"/>
            <w:color w:val="auto"/>
            <w:sz w:val="23"/>
            <w:szCs w:val="23"/>
            <w:u w:val="none"/>
            <w:bdr w:val="none" w:sz="0" w:space="0" w:color="auto" w:frame="1"/>
          </w:rPr>
          <w:t>cuộc sống</w:t>
        </w:r>
      </w:hyperlink>
      <w:r>
        <w:rPr>
          <w:rFonts w:ascii="Open Sans" w:hAnsi="Open Sans"/>
          <w:color w:val="1C1C1C"/>
          <w:sz w:val="23"/>
          <w:szCs w:val="23"/>
        </w:rPr>
        <w:t> ở nơi hỗn loạn, rối ren như nhà ngục. Những lời khuyên đó của Huấn Cao đã làm viên quản ngục nghẹn ngào lạy tạ.</w:t>
      </w:r>
    </w:p>
    <w:p w:rsidR="000C69AA" w:rsidRDefault="000C69AA">
      <w:bookmarkStart w:id="0" w:name="_GoBack"/>
      <w:bookmarkEnd w:id="0"/>
    </w:p>
    <w:sectPr w:rsidR="000C6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85"/>
    <w:rsid w:val="000C69AA"/>
    <w:rsid w:val="00651435"/>
    <w:rsid w:val="00966F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6ABE5-E28A-45F5-B290-92F536DA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F8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66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mautonghop.com/tag/cuoc-song" TargetMode="External"/><Relationship Id="rId3" Type="http://schemas.openxmlformats.org/officeDocument/2006/relationships/webSettings" Target="webSettings.xml"/><Relationship Id="rId7" Type="http://schemas.openxmlformats.org/officeDocument/2006/relationships/hyperlink" Target="https://vanmautonghop.com/tag/huan-c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mautonghop.com/tag/huan-cao" TargetMode="External"/><Relationship Id="rId5" Type="http://schemas.openxmlformats.org/officeDocument/2006/relationships/hyperlink" Target="https://vanmautonghop.com/tag/huan-cao" TargetMode="External"/><Relationship Id="rId10" Type="http://schemas.openxmlformats.org/officeDocument/2006/relationships/theme" Target="theme/theme1.xml"/><Relationship Id="rId4" Type="http://schemas.openxmlformats.org/officeDocument/2006/relationships/hyperlink" Target="https://vanmautonghop.com/tag/huan-ca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2020-03-28T03:00:00Z</dcterms:created>
  <dcterms:modified xsi:type="dcterms:W3CDTF">2020-03-28T03:02:00Z</dcterms:modified>
</cp:coreProperties>
</file>